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C1" w:rsidRPr="009429C1" w:rsidRDefault="009429C1" w:rsidP="009429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A97" w:rsidRDefault="00821A97" w:rsidP="00942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29C1" w:rsidRPr="009429C1" w:rsidRDefault="009429C1" w:rsidP="00942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9C1">
        <w:rPr>
          <w:rFonts w:ascii="Times New Roman" w:eastAsia="Times New Roman" w:hAnsi="Times New Roman"/>
          <w:b/>
          <w:sz w:val="28"/>
          <w:szCs w:val="28"/>
          <w:lang w:eastAsia="ru-RU"/>
        </w:rPr>
        <w:t>БЕРЕЗАНСЬКА МІСЬКА РАДА</w:t>
      </w:r>
    </w:p>
    <w:p w:rsidR="009429C1" w:rsidRPr="009429C1" w:rsidRDefault="009429C1" w:rsidP="00942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429C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БРОВАРСЬКОГО РАЙОНУ </w:t>
      </w:r>
      <w:r w:rsidRPr="009429C1">
        <w:rPr>
          <w:rFonts w:ascii="Times New Roman" w:eastAsia="Times New Roman" w:hAnsi="Times New Roman"/>
          <w:b/>
          <w:sz w:val="28"/>
          <w:szCs w:val="28"/>
        </w:rPr>
        <w:t>КИЇВСЬКОЇ ОБЛАСТІ</w:t>
      </w:r>
    </w:p>
    <w:p w:rsidR="009429C1" w:rsidRPr="009429C1" w:rsidRDefault="009429C1" w:rsidP="00942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9429C1" w:rsidRPr="009429C1" w:rsidRDefault="009429C1" w:rsidP="00942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429C1">
        <w:rPr>
          <w:rFonts w:ascii="Times New Roman" w:eastAsia="Times New Roman" w:hAnsi="Times New Roman"/>
          <w:b/>
          <w:sz w:val="28"/>
          <w:szCs w:val="28"/>
        </w:rPr>
        <w:t xml:space="preserve">ВИКОНАВЧИЙ КОМІТЕТ </w:t>
      </w:r>
    </w:p>
    <w:p w:rsidR="009429C1" w:rsidRPr="009429C1" w:rsidRDefault="009429C1" w:rsidP="009429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9429C1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r w:rsidRPr="009429C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ІШЕННЯ</w:t>
      </w:r>
      <w:r w:rsidR="0043408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</w:p>
    <w:p w:rsidR="009429C1" w:rsidRPr="009429C1" w:rsidRDefault="009429C1" w:rsidP="009429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9429C1" w:rsidRPr="009429C1" w:rsidRDefault="0043408E" w:rsidP="00821A97">
      <w:pPr>
        <w:keepNext/>
        <w:tabs>
          <w:tab w:val="left" w:pos="4253"/>
          <w:tab w:val="left" w:pos="8222"/>
        </w:tabs>
        <w:spacing w:after="0" w:line="240" w:lineRule="auto"/>
        <w:outlineLvl w:val="1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43408E">
        <w:rPr>
          <w:rFonts w:ascii="Times New Roman" w:eastAsia="Times New Roman" w:hAnsi="Times New Roman"/>
          <w:color w:val="000000" w:themeColor="text1"/>
          <w:sz w:val="28"/>
          <w:szCs w:val="20"/>
          <w:lang w:val="uk-UA" w:eastAsia="ru-RU"/>
        </w:rPr>
        <w:t>17</w:t>
      </w:r>
      <w:r w:rsidR="009429C1" w:rsidRPr="0043408E">
        <w:rPr>
          <w:rFonts w:ascii="Times New Roman" w:eastAsia="Times New Roman" w:hAnsi="Times New Roman"/>
          <w:color w:val="000000" w:themeColor="text1"/>
          <w:sz w:val="28"/>
          <w:szCs w:val="20"/>
          <w:lang w:val="uk-UA" w:eastAsia="ru-RU"/>
        </w:rPr>
        <w:t xml:space="preserve"> грудня</w:t>
      </w:r>
      <w:r w:rsidR="009429C1" w:rsidRPr="00CE6FD1">
        <w:rPr>
          <w:rFonts w:ascii="Times New Roman" w:eastAsia="Times New Roman" w:hAnsi="Times New Roman"/>
          <w:color w:val="FF0000"/>
          <w:sz w:val="28"/>
          <w:szCs w:val="20"/>
          <w:lang w:val="uk-UA" w:eastAsia="ru-RU"/>
        </w:rPr>
        <w:t xml:space="preserve"> </w:t>
      </w:r>
      <w:r w:rsidR="009429C1" w:rsidRPr="006E1C95">
        <w:rPr>
          <w:rFonts w:ascii="Times New Roman" w:eastAsia="Times New Roman" w:hAnsi="Times New Roman"/>
          <w:sz w:val="28"/>
          <w:szCs w:val="20"/>
          <w:lang w:val="uk-UA" w:eastAsia="ru-RU"/>
        </w:rPr>
        <w:t>2021 року</w:t>
      </w:r>
      <w:r w:rsidR="009429C1" w:rsidRPr="009429C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</w:t>
      </w:r>
      <w:r w:rsidR="00821A9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</w:t>
      </w:r>
      <w:r w:rsidR="009429C1" w:rsidRPr="009429C1">
        <w:rPr>
          <w:rFonts w:ascii="Times New Roman" w:eastAsia="Times New Roman" w:hAnsi="Times New Roman"/>
          <w:sz w:val="28"/>
          <w:szCs w:val="20"/>
          <w:lang w:val="uk-UA" w:eastAsia="ru-RU"/>
        </w:rPr>
        <w:t>м.</w:t>
      </w:r>
      <w:r w:rsidR="009429C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29C1" w:rsidRPr="009429C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Березань      </w:t>
      </w:r>
      <w:r w:rsidR="00821A9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</w:t>
      </w:r>
      <w:r w:rsidR="009429C1" w:rsidRPr="009429C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№ </w:t>
      </w:r>
      <w:r w:rsidR="00821A97">
        <w:rPr>
          <w:rFonts w:ascii="Times New Roman" w:eastAsia="Times New Roman" w:hAnsi="Times New Roman"/>
          <w:sz w:val="28"/>
          <w:szCs w:val="20"/>
          <w:lang w:val="uk-UA" w:eastAsia="ru-RU"/>
        </w:rPr>
        <w:t>221</w:t>
      </w:r>
      <w:r w:rsidR="00681B09">
        <w:rPr>
          <w:rFonts w:ascii="Times New Roman" w:eastAsia="Times New Roman" w:hAnsi="Times New Roman"/>
          <w:sz w:val="28"/>
          <w:szCs w:val="20"/>
          <w:lang w:val="uk-UA" w:eastAsia="ru-RU"/>
        </w:rPr>
        <w:tab/>
      </w:r>
    </w:p>
    <w:p w:rsidR="009429C1" w:rsidRPr="009429C1" w:rsidRDefault="009429C1" w:rsidP="00942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271BC8" w:rsidRDefault="00271BC8" w:rsidP="001B5596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</w:p>
    <w:p w:rsidR="00681B09" w:rsidRPr="00821A97" w:rsidRDefault="00C12890" w:rsidP="001B55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21A97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Про з</w:t>
      </w:r>
      <w:r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атвердження рішення комісії із розгляду заяв</w:t>
      </w:r>
      <w:r w:rsidR="0040229F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2494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,,</w:t>
      </w:r>
      <w:r w:rsidR="00AD5E12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Цільової  п</w:t>
      </w:r>
      <w:r w:rsidR="00531C36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рограми соціальн</w:t>
      </w:r>
      <w:r w:rsidR="00AD5E12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ої  підтримки </w:t>
      </w:r>
      <w:r w:rsidR="00531C36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учасників антитерористичної операції</w:t>
      </w:r>
      <w:r w:rsidR="00AD5E12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операції </w:t>
      </w:r>
      <w:r w:rsidR="005C4934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об’єднаних</w:t>
      </w:r>
      <w:r w:rsidR="00AD5E12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сил </w:t>
      </w:r>
      <w:r w:rsidR="00531C36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членів їх сімей</w:t>
      </w:r>
      <w:r w:rsidR="00AD5E12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сімей загиблих (померлих) учасників антитерористичної операції та операції </w:t>
      </w:r>
      <w:r w:rsidR="005C4934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об’єднаних</w:t>
      </w:r>
      <w:r w:rsidR="00AD5E12"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сил </w:t>
      </w:r>
    </w:p>
    <w:p w:rsidR="00E20908" w:rsidRPr="00821A97" w:rsidRDefault="00E310D2" w:rsidP="001B55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21A97">
        <w:rPr>
          <w:rFonts w:ascii="Times New Roman" w:eastAsia="Times New Roman" w:hAnsi="Times New Roman"/>
          <w:sz w:val="28"/>
          <w:szCs w:val="28"/>
          <w:lang w:val="uk-UA" w:eastAsia="ru-RU"/>
        </w:rPr>
        <w:t>на 2021-2023 роки“</w:t>
      </w:r>
    </w:p>
    <w:p w:rsidR="00531C36" w:rsidRPr="00821A97" w:rsidRDefault="00531C36" w:rsidP="001B55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0229F" w:rsidRDefault="00FA7F91" w:rsidP="008A40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уючись статтею </w:t>
      </w:r>
      <w:r w:rsidRPr="004E7315">
        <w:rPr>
          <w:rFonts w:ascii="Times New Roman" w:eastAsia="Times New Roman" w:hAnsi="Times New Roman"/>
          <w:sz w:val="28"/>
          <w:szCs w:val="28"/>
          <w:lang w:val="uk-UA"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</w:t>
      </w:r>
      <w:r w:rsidR="003E02A1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місцеве самов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>рядування в Україні</w:t>
      </w:r>
      <w:r w:rsidR="00821A97"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</w:t>
      </w:r>
      <w:r w:rsidR="00B42494">
        <w:rPr>
          <w:rFonts w:ascii="Times New Roman" w:eastAsia="Times New Roman" w:hAnsi="Times New Roman"/>
          <w:sz w:val="28"/>
          <w:szCs w:val="28"/>
          <w:lang w:val="uk-UA" w:eastAsia="ru-RU"/>
        </w:rPr>
        <w:t>законів України ,,</w:t>
      </w:r>
      <w:r w:rsidR="003468FB">
        <w:rPr>
          <w:rFonts w:ascii="Times New Roman" w:eastAsia="Times New Roman" w:hAnsi="Times New Roman"/>
          <w:sz w:val="28"/>
          <w:szCs w:val="28"/>
          <w:lang w:val="uk-UA" w:eastAsia="ru-RU"/>
        </w:rPr>
        <w:t>Про соціальний і правовий захист військовослужбовців та членів їх сімей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="00B4249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46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2494">
        <w:rPr>
          <w:rFonts w:ascii="Times New Roman" w:eastAsia="Times New Roman" w:hAnsi="Times New Roman"/>
          <w:sz w:val="28"/>
          <w:szCs w:val="28"/>
          <w:lang w:val="uk-UA" w:eastAsia="ru-RU"/>
        </w:rPr>
        <w:t>,,П</w:t>
      </w:r>
      <w:r w:rsidR="003468FB">
        <w:rPr>
          <w:rFonts w:ascii="Times New Roman" w:eastAsia="Times New Roman" w:hAnsi="Times New Roman"/>
          <w:sz w:val="28"/>
          <w:szCs w:val="28"/>
          <w:lang w:val="uk-UA" w:eastAsia="ru-RU"/>
        </w:rPr>
        <w:t>ро статус ветеранів війни, гарантії їх соціально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>го захисту“</w:t>
      </w:r>
      <w:r w:rsidR="003468FB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</w:t>
      </w:r>
      <w:r w:rsidR="00550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>Указу</w:t>
      </w:r>
      <w:r w:rsidR="002707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>Президента</w:t>
      </w:r>
      <w:r w:rsidR="002707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020F">
        <w:rPr>
          <w:rFonts w:ascii="Times New Roman" w:eastAsia="Times New Roman" w:hAnsi="Times New Roman"/>
          <w:sz w:val="28"/>
          <w:szCs w:val="28"/>
          <w:lang w:val="uk-UA" w:eastAsia="ru-RU"/>
        </w:rPr>
        <w:t>України</w:t>
      </w:r>
      <w:r w:rsidR="002707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020F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2707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0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18 березня </w:t>
      </w:r>
      <w:r w:rsidR="003468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2015 </w:t>
      </w:r>
      <w:r w:rsidR="0055020F">
        <w:rPr>
          <w:rFonts w:ascii="Times New Roman" w:eastAsia="Times New Roman" w:hAnsi="Times New Roman"/>
          <w:sz w:val="28"/>
          <w:szCs w:val="28"/>
          <w:lang w:val="uk-UA" w:eastAsia="ru-RU"/>
        </w:rPr>
        <w:t>№ 105/2015</w:t>
      </w:r>
      <w:r w:rsidR="00B42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,,</w:t>
      </w:r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>Про додаткові заходи щодо соціального захисту учасн</w:t>
      </w:r>
      <w:r w:rsidR="00B42494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821A97">
        <w:rPr>
          <w:rFonts w:ascii="Times New Roman" w:eastAsia="Times New Roman" w:hAnsi="Times New Roman"/>
          <w:sz w:val="28"/>
          <w:szCs w:val="28"/>
          <w:lang w:val="uk-UA" w:eastAsia="ru-RU"/>
        </w:rPr>
        <w:t>ків антитерористичної операції“</w:t>
      </w:r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4B70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>Цільової програми соціальної</w:t>
      </w:r>
      <w:r w:rsidR="00BD1A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підтримки учасників антитерористичної опе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рації, операції об’єднаних сил </w:t>
      </w:r>
      <w:r w:rsidR="00BD1A75">
        <w:rPr>
          <w:rFonts w:ascii="Times New Roman" w:eastAsia="Times New Roman" w:hAnsi="Times New Roman"/>
          <w:sz w:val="28"/>
          <w:szCs w:val="28"/>
          <w:lang w:val="uk-UA" w:eastAsia="ru-RU"/>
        </w:rPr>
        <w:t>та членів їх сімей, сімей загиблих (померлих) учасників антитерористичної операції та операції об’єднаних сил на 2021-2023 роки</w:t>
      </w:r>
      <w:r w:rsidR="00821A97"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затвердженої рішенням </w:t>
      </w:r>
      <w:proofErr w:type="spellStart"/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>Березанської</w:t>
      </w:r>
      <w:proofErr w:type="spellEnd"/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від 2</w:t>
      </w:r>
      <w:r w:rsidR="0092757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</w:t>
      </w:r>
      <w:r w:rsidR="0092757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92757C">
        <w:rPr>
          <w:rFonts w:ascii="Times New Roman" w:eastAsia="Times New Roman" w:hAnsi="Times New Roman"/>
          <w:sz w:val="28"/>
          <w:szCs w:val="28"/>
          <w:lang w:val="uk-UA" w:eastAsia="ru-RU"/>
        </w:rPr>
        <w:t>63</w:t>
      </w:r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2757C">
        <w:rPr>
          <w:rFonts w:ascii="Times New Roman" w:eastAsia="Times New Roman" w:hAnsi="Times New Roman"/>
          <w:sz w:val="28"/>
          <w:szCs w:val="28"/>
          <w:lang w:val="uk-UA" w:eastAsia="ru-RU"/>
        </w:rPr>
        <w:t>05</w:t>
      </w:r>
      <w:r w:rsidR="00885EF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85EF0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9275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І, 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протокол</w:t>
      </w:r>
      <w:r w:rsidR="000462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комісії із розгляду заяв </w:t>
      </w:r>
      <w:r w:rsidR="00460F86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</w:t>
      </w:r>
      <w:r w:rsidR="000A36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589F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Цільової програми соціальної </w:t>
      </w:r>
      <w:r w:rsidR="000A36D9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 учасників антитерористичної опе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рації, операції об’єднаних сил </w:t>
      </w:r>
      <w:r w:rsidR="000A36D9">
        <w:rPr>
          <w:rFonts w:ascii="Times New Roman" w:eastAsia="Times New Roman" w:hAnsi="Times New Roman"/>
          <w:sz w:val="28"/>
          <w:szCs w:val="28"/>
          <w:lang w:val="uk-UA" w:eastAsia="ru-RU"/>
        </w:rPr>
        <w:t>та членів їх сімей, сімей загиблих (померлих) учасників антитерористичної операції та операції о</w:t>
      </w:r>
      <w:r w:rsidR="0009589F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821A97">
        <w:rPr>
          <w:rFonts w:ascii="Times New Roman" w:eastAsia="Times New Roman" w:hAnsi="Times New Roman"/>
          <w:sz w:val="28"/>
          <w:szCs w:val="28"/>
          <w:lang w:val="uk-UA" w:eastAsia="ru-RU"/>
        </w:rPr>
        <w:t>’єднаних сил на 2021-2023 роки“</w:t>
      </w:r>
      <w:r w:rsidR="007A30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6239" w:rsidRPr="00305C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7E538D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753951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80A5E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CE6FD1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753951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.2021</w:t>
      </w:r>
      <w:r w:rsidR="00046239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F86178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FD1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46239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 міської ради</w:t>
      </w:r>
      <w:r w:rsidR="007A30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81B09" w:rsidRDefault="00681B09" w:rsidP="00681B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3CE6" w:rsidRDefault="008279EB" w:rsidP="00681B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ВИРІШИВ</w:t>
      </w:r>
      <w:r w:rsidR="0040229F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0462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2C3C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681B09" w:rsidRPr="00681B09" w:rsidRDefault="00681B09" w:rsidP="00681B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3521" w:rsidRPr="00531C36" w:rsidRDefault="00531C36" w:rsidP="00681B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8A40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24695" w:rsidRPr="0053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рішення комісії із розгляду заяв </w:t>
      </w:r>
      <w:r w:rsidRPr="0053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09589F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>Цільової програми соціальної</w:t>
      </w:r>
      <w:r w:rsidR="003453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підтримки учасників антитерористичної оп</w:t>
      </w:r>
      <w:r w:rsidR="00681B09">
        <w:rPr>
          <w:rFonts w:ascii="Times New Roman" w:eastAsia="Times New Roman" w:hAnsi="Times New Roman"/>
          <w:sz w:val="28"/>
          <w:szCs w:val="28"/>
          <w:lang w:val="uk-UA" w:eastAsia="ru-RU"/>
        </w:rPr>
        <w:t>ерації, операції об’єднаних сил</w:t>
      </w:r>
      <w:r w:rsidR="003453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членів їх сімей, сімей загиблих (померлих) учасників антитерористичної операції та операції о</w:t>
      </w:r>
      <w:r w:rsidR="0009589F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>’єднаних сил на 2021-2023 роки“</w:t>
      </w:r>
      <w:r w:rsidR="008A40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57595" w:rsidRPr="00531D99" w:rsidRDefault="002B5E78" w:rsidP="00821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 Провести виплату</w:t>
      </w:r>
      <w:r w:rsidR="004D28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матеріальної допомоги </w:t>
      </w:r>
      <w:r w:rsidR="00531D99">
        <w:rPr>
          <w:rFonts w:ascii="Times New Roman" w:eastAsia="Times New Roman" w:hAnsi="Times New Roman"/>
          <w:sz w:val="28"/>
          <w:szCs w:val="28"/>
          <w:lang w:val="uk-UA" w:eastAsia="ru-RU"/>
        </w:rPr>
        <w:t>на лікування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жителям </w:t>
      </w:r>
      <w:proofErr w:type="spellStart"/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>Березанської</w:t>
      </w:r>
      <w:proofErr w:type="spellEnd"/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громади</w:t>
      </w:r>
      <w:r w:rsidR="00531D9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7E538D" w:rsidRPr="007E538D" w:rsidRDefault="00A56CA7" w:rsidP="00821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1)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40E9">
        <w:rPr>
          <w:rFonts w:ascii="Times New Roman" w:eastAsia="Times New Roman" w:hAnsi="Times New Roman"/>
          <w:sz w:val="28"/>
          <w:szCs w:val="28"/>
          <w:lang w:val="uk-UA" w:eastAsia="ru-RU"/>
        </w:rPr>
        <w:t>ХХХ</w:t>
      </w:r>
      <w:r w:rsidR="007E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21A97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7E538D" w:rsidRPr="00916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538D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5000 грн</w:t>
      </w:r>
      <w:r w:rsidR="00766FD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E538D" w:rsidRPr="007E538D" w:rsidRDefault="007E538D" w:rsidP="00F8758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7F91" w:rsidRPr="007E538D" w:rsidRDefault="007E538D" w:rsidP="00821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2)</w:t>
      </w:r>
      <w:r w:rsidR="00A56CA7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40E9">
        <w:rPr>
          <w:rFonts w:ascii="Times New Roman" w:eastAsia="Times New Roman" w:hAnsi="Times New Roman"/>
          <w:sz w:val="28"/>
          <w:szCs w:val="28"/>
          <w:lang w:val="uk-UA" w:eastAsia="ru-RU"/>
        </w:rPr>
        <w:t>ХХХ</w:t>
      </w:r>
      <w:r w:rsidR="00A56CA7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21A97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A56CA7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FD1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A7F91" w:rsidRPr="007E538D">
        <w:rPr>
          <w:rFonts w:ascii="Times New Roman" w:eastAsia="Times New Roman" w:hAnsi="Times New Roman"/>
          <w:sz w:val="28"/>
          <w:szCs w:val="28"/>
          <w:lang w:val="uk-UA" w:eastAsia="ru-RU"/>
        </w:rPr>
        <w:t>000 грн</w:t>
      </w:r>
      <w:r w:rsidR="0009589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B5E78" w:rsidRPr="00F86178" w:rsidRDefault="00475ABA" w:rsidP="00821A97">
      <w:pPr>
        <w:pStyle w:val="2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4"/>
          <w:lang w:val="uk-UA" w:eastAsia="ru-RU"/>
        </w:rPr>
      </w:pPr>
      <w:r w:rsidRPr="00E42B4B">
        <w:rPr>
          <w:rFonts w:ascii="Times New Roman" w:hAnsi="Times New Roman"/>
          <w:sz w:val="28"/>
          <w:szCs w:val="28"/>
          <w:lang w:val="uk-UA"/>
        </w:rPr>
        <w:t>2.</w:t>
      </w:r>
      <w:r w:rsidR="000958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E78" w:rsidRPr="00E42B4B">
        <w:rPr>
          <w:rFonts w:ascii="Times New Roman" w:hAnsi="Times New Roman"/>
          <w:sz w:val="28"/>
          <w:szCs w:val="28"/>
          <w:lang w:val="uk-UA"/>
        </w:rPr>
        <w:t xml:space="preserve">Начальнику фінансового управління виконавчого комітету </w:t>
      </w:r>
      <w:proofErr w:type="spellStart"/>
      <w:r w:rsidR="002B5E78" w:rsidRPr="00E42B4B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2B5E78" w:rsidRPr="00E42B4B">
        <w:rPr>
          <w:rFonts w:ascii="Times New Roman" w:hAnsi="Times New Roman"/>
          <w:sz w:val="28"/>
          <w:szCs w:val="28"/>
          <w:lang w:val="uk-UA"/>
        </w:rPr>
        <w:t xml:space="preserve"> міської ради Матвієнко В.М. виділити кошти управлінню соціального захисту населення та праці виконавчого ком</w:t>
      </w:r>
      <w:r w:rsidR="0009589F">
        <w:rPr>
          <w:rFonts w:ascii="Times New Roman" w:hAnsi="Times New Roman"/>
          <w:sz w:val="28"/>
          <w:szCs w:val="28"/>
          <w:lang w:val="uk-UA"/>
        </w:rPr>
        <w:t xml:space="preserve">ітету </w:t>
      </w:r>
      <w:proofErr w:type="spellStart"/>
      <w:r w:rsidR="0009589F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09589F">
        <w:rPr>
          <w:rFonts w:ascii="Times New Roman" w:hAnsi="Times New Roman"/>
          <w:sz w:val="28"/>
          <w:szCs w:val="28"/>
          <w:lang w:val="uk-UA"/>
        </w:rPr>
        <w:t xml:space="preserve"> міської ради в сумі </w:t>
      </w:r>
      <w:r w:rsidR="007E538D" w:rsidRPr="007E538D">
        <w:rPr>
          <w:rFonts w:ascii="Times New Roman" w:hAnsi="Times New Roman"/>
          <w:sz w:val="28"/>
          <w:szCs w:val="28"/>
          <w:lang w:val="uk-UA"/>
        </w:rPr>
        <w:t>7</w:t>
      </w:r>
      <w:r w:rsidR="00C55DD7" w:rsidRPr="007E538D">
        <w:rPr>
          <w:rFonts w:ascii="Times New Roman" w:hAnsi="Times New Roman"/>
          <w:sz w:val="28"/>
          <w:szCs w:val="28"/>
          <w:lang w:val="uk-UA"/>
        </w:rPr>
        <w:t>000</w:t>
      </w:r>
      <w:r w:rsidR="006E1C95" w:rsidRPr="007E538D">
        <w:rPr>
          <w:rFonts w:ascii="Times New Roman" w:hAnsi="Times New Roman"/>
          <w:sz w:val="28"/>
          <w:szCs w:val="28"/>
          <w:lang w:val="uk-UA"/>
        </w:rPr>
        <w:t>,00</w:t>
      </w:r>
      <w:r w:rsidRPr="007E53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E78" w:rsidRPr="007A30CE"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="00766FD2">
        <w:rPr>
          <w:rFonts w:ascii="Times New Roman" w:hAnsi="Times New Roman"/>
          <w:sz w:val="28"/>
          <w:szCs w:val="28"/>
          <w:lang w:val="uk-UA"/>
        </w:rPr>
        <w:t>(с</w:t>
      </w:r>
      <w:r w:rsidR="007E538D">
        <w:rPr>
          <w:rFonts w:ascii="Times New Roman" w:hAnsi="Times New Roman"/>
          <w:sz w:val="28"/>
          <w:szCs w:val="28"/>
          <w:lang w:val="uk-UA"/>
        </w:rPr>
        <w:t xml:space="preserve">ім тисяч гривень 00 копійок) </w:t>
      </w:r>
      <w:r w:rsidR="002B5E78" w:rsidRPr="00E42B4B">
        <w:rPr>
          <w:rFonts w:ascii="Times New Roman" w:hAnsi="Times New Roman"/>
          <w:sz w:val="28"/>
          <w:szCs w:val="28"/>
          <w:lang w:val="uk-UA"/>
        </w:rPr>
        <w:t>для надання матеріа</w:t>
      </w:r>
      <w:r w:rsidR="003C200F" w:rsidRPr="00E42B4B">
        <w:rPr>
          <w:rFonts w:ascii="Times New Roman" w:hAnsi="Times New Roman"/>
          <w:sz w:val="28"/>
          <w:szCs w:val="28"/>
          <w:lang w:val="uk-UA"/>
        </w:rPr>
        <w:t>льної допомоги</w:t>
      </w:r>
      <w:r w:rsidR="000E6844">
        <w:rPr>
          <w:rFonts w:ascii="Times New Roman" w:hAnsi="Times New Roman"/>
          <w:sz w:val="28"/>
          <w:szCs w:val="28"/>
          <w:lang w:val="uk-UA"/>
        </w:rPr>
        <w:t>.</w:t>
      </w:r>
    </w:p>
    <w:p w:rsidR="00797014" w:rsidRDefault="0009589F" w:rsidP="00821A97">
      <w:pPr>
        <w:tabs>
          <w:tab w:val="left" w:pos="278"/>
        </w:tabs>
        <w:spacing w:after="0" w:line="240" w:lineRule="auto"/>
        <w:ind w:right="-8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75AB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4AD">
        <w:rPr>
          <w:rFonts w:ascii="Times New Roman" w:hAnsi="Times New Roman"/>
          <w:sz w:val="28"/>
          <w:szCs w:val="28"/>
          <w:lang w:val="uk-UA"/>
        </w:rPr>
        <w:t>Н</w:t>
      </w:r>
      <w:r w:rsidR="007E6422">
        <w:rPr>
          <w:rFonts w:ascii="Times New Roman" w:hAnsi="Times New Roman"/>
          <w:sz w:val="28"/>
          <w:szCs w:val="28"/>
          <w:lang w:val="uk-UA"/>
        </w:rPr>
        <w:t>ачальник</w:t>
      </w:r>
      <w:r w:rsidR="00A044A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B5E78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та праці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1F651A">
        <w:rPr>
          <w:rFonts w:ascii="Times New Roman" w:hAnsi="Times New Roman"/>
          <w:sz w:val="28"/>
          <w:szCs w:val="28"/>
          <w:lang w:val="uk-UA"/>
        </w:rPr>
        <w:t xml:space="preserve"> Москаленко Л.А. кошти</w:t>
      </w:r>
      <w:r w:rsidR="002B5E78">
        <w:rPr>
          <w:rFonts w:ascii="Times New Roman" w:hAnsi="Times New Roman"/>
          <w:sz w:val="28"/>
          <w:szCs w:val="28"/>
          <w:lang w:val="uk-UA"/>
        </w:rPr>
        <w:t xml:space="preserve"> використати за призначенням.</w:t>
      </w:r>
    </w:p>
    <w:p w:rsidR="00797014" w:rsidRDefault="000415C4" w:rsidP="00821A97">
      <w:pPr>
        <w:tabs>
          <w:tab w:val="left" w:pos="278"/>
        </w:tabs>
        <w:spacing w:after="0" w:line="240" w:lineRule="auto"/>
        <w:ind w:right="-8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="000958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589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="0009589F">
        <w:rPr>
          <w:rFonts w:ascii="Times New Roman" w:eastAsia="Times New Roman" w:hAnsi="Times New Roman"/>
          <w:sz w:val="28"/>
          <w:szCs w:val="28"/>
          <w:lang w:eastAsia="ru-RU"/>
        </w:rPr>
        <w:t>виконанням</w:t>
      </w:r>
      <w:proofErr w:type="spellEnd"/>
      <w:r w:rsidR="00095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E7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Start"/>
      <w:r w:rsidR="002B5E78">
        <w:rPr>
          <w:rFonts w:ascii="Times New Roman" w:eastAsia="Times New Roman" w:hAnsi="Times New Roman"/>
          <w:sz w:val="28"/>
          <w:szCs w:val="28"/>
          <w:lang w:val="uk-UA" w:eastAsia="ru-RU"/>
        </w:rPr>
        <w:t>ішення</w:t>
      </w:r>
      <w:proofErr w:type="spellEnd"/>
      <w:r w:rsidR="00E42B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C3D71" w:rsidRPr="00E42B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покласти на </w:t>
      </w:r>
      <w:r w:rsidR="002C56FC">
        <w:rPr>
          <w:rFonts w:ascii="Times New Roman" w:eastAsia="Times New Roman" w:hAnsi="Times New Roman"/>
          <w:sz w:val="28"/>
          <w:szCs w:val="28"/>
          <w:lang w:val="uk-UA" w:eastAsia="ru-RU"/>
        </w:rPr>
        <w:t>першого заступника</w:t>
      </w:r>
      <w:r w:rsidR="00956B0D" w:rsidRPr="005A4A8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956B0D" w:rsidRPr="00D37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міського голови </w:t>
      </w:r>
      <w:proofErr w:type="spellStart"/>
      <w:r w:rsidR="00956B0D" w:rsidRPr="00D377B2">
        <w:rPr>
          <w:rFonts w:ascii="Times New Roman" w:eastAsia="Times New Roman" w:hAnsi="Times New Roman"/>
          <w:sz w:val="28"/>
          <w:szCs w:val="28"/>
          <w:lang w:val="uk-UA" w:eastAsia="ru-RU"/>
        </w:rPr>
        <w:t>Хруля</w:t>
      </w:r>
      <w:proofErr w:type="spellEnd"/>
      <w:r w:rsidR="00956B0D" w:rsidRPr="00D37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Р.Ф.</w:t>
      </w:r>
    </w:p>
    <w:p w:rsidR="00C55DD7" w:rsidRDefault="00C55DD7" w:rsidP="00821A97">
      <w:pPr>
        <w:tabs>
          <w:tab w:val="left" w:pos="278"/>
        </w:tabs>
        <w:spacing w:after="0"/>
        <w:ind w:right="-81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8A402A" w:rsidRDefault="008A402A" w:rsidP="00475ABA">
      <w:pPr>
        <w:tabs>
          <w:tab w:val="left" w:pos="278"/>
        </w:tabs>
        <w:ind w:right="-81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2B5E78" w:rsidRPr="00502A03" w:rsidRDefault="00D86878" w:rsidP="00475ABA">
      <w:pPr>
        <w:tabs>
          <w:tab w:val="left" w:pos="278"/>
        </w:tabs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2B5E78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>іськ</w:t>
      </w:r>
      <w:r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="00EC3D71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5E78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>голов</w:t>
      </w:r>
      <w:r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2B5E78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="00D74100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="00DF40E9">
        <w:rPr>
          <w:rFonts w:ascii="Times New Roman" w:eastAsia="Times New Roman" w:hAnsi="Times New Roman"/>
          <w:sz w:val="28"/>
          <w:szCs w:val="28"/>
          <w:lang w:val="uk-UA" w:eastAsia="ru-RU"/>
        </w:rPr>
        <w:t>(підпис)</w:t>
      </w:r>
      <w:r w:rsidR="00D74100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2B5E78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0958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2B5E78"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 ТИМЧЕНКО</w:t>
      </w:r>
    </w:p>
    <w:p w:rsidR="006D4553" w:rsidRPr="00502A03" w:rsidRDefault="002B5E78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02A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F1E26" w:rsidRPr="00502A03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23040D" w:rsidRPr="00502A03"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:rsidR="006D4553" w:rsidRPr="00D74100" w:rsidRDefault="006D4553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D4553" w:rsidRDefault="006D4553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4553" w:rsidRDefault="006D4553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4553" w:rsidRDefault="006D4553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4553" w:rsidRDefault="006D4553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4553" w:rsidRDefault="006D4553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4553" w:rsidRDefault="006D4553" w:rsidP="00291253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2304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0415C4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1BC8" w:rsidRDefault="00271BC8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0D" w:rsidRDefault="00956B0D" w:rsidP="000415C4">
      <w:pPr>
        <w:pStyle w:val="a8"/>
        <w:tabs>
          <w:tab w:val="left" w:pos="295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956B0D" w:rsidSect="009B0580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CF" w:rsidRDefault="008912CF" w:rsidP="009867A0">
      <w:pPr>
        <w:spacing w:after="0" w:line="240" w:lineRule="auto"/>
      </w:pPr>
      <w:r>
        <w:separator/>
      </w:r>
    </w:p>
  </w:endnote>
  <w:endnote w:type="continuationSeparator" w:id="0">
    <w:p w:rsidR="008912CF" w:rsidRDefault="008912CF" w:rsidP="0098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97" w:rsidRDefault="00821A97">
    <w:pPr>
      <w:pStyle w:val="ad"/>
      <w:jc w:val="center"/>
    </w:pPr>
  </w:p>
  <w:p w:rsidR="00821A97" w:rsidRDefault="00821A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CF" w:rsidRDefault="008912CF" w:rsidP="009867A0">
      <w:pPr>
        <w:spacing w:after="0" w:line="240" w:lineRule="auto"/>
      </w:pPr>
      <w:r>
        <w:separator/>
      </w:r>
    </w:p>
  </w:footnote>
  <w:footnote w:type="continuationSeparator" w:id="0">
    <w:p w:rsidR="008912CF" w:rsidRDefault="008912CF" w:rsidP="0098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80" w:rsidRDefault="009B0580">
    <w:pPr>
      <w:pStyle w:val="ab"/>
      <w:jc w:val="center"/>
    </w:pPr>
  </w:p>
  <w:p w:rsidR="00821A97" w:rsidRDefault="00821A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A2"/>
    <w:multiLevelType w:val="hybridMultilevel"/>
    <w:tmpl w:val="6CEE7990"/>
    <w:lvl w:ilvl="0" w:tplc="1910CB9A">
      <w:start w:val="1"/>
      <w:numFmt w:val="decimal"/>
      <w:lvlText w:val="%1."/>
      <w:lvlJc w:val="left"/>
      <w:pPr>
        <w:ind w:left="734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B89"/>
    <w:multiLevelType w:val="hybridMultilevel"/>
    <w:tmpl w:val="5D12FF08"/>
    <w:lvl w:ilvl="0" w:tplc="0A9C5506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2" w15:restartNumberingAfterBreak="0">
    <w:nsid w:val="16433FF5"/>
    <w:multiLevelType w:val="hybridMultilevel"/>
    <w:tmpl w:val="DD8837E0"/>
    <w:lvl w:ilvl="0" w:tplc="F44CABEE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F7417"/>
    <w:multiLevelType w:val="hybridMultilevel"/>
    <w:tmpl w:val="CC603AA0"/>
    <w:lvl w:ilvl="0" w:tplc="05CA66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FC9690E"/>
    <w:multiLevelType w:val="multilevel"/>
    <w:tmpl w:val="67629E50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0" w:hanging="2160"/>
      </w:pPr>
      <w:rPr>
        <w:rFonts w:hint="default"/>
      </w:rPr>
    </w:lvl>
  </w:abstractNum>
  <w:abstractNum w:abstractNumId="5" w15:restartNumberingAfterBreak="0">
    <w:nsid w:val="33976BB4"/>
    <w:multiLevelType w:val="hybridMultilevel"/>
    <w:tmpl w:val="6F7A352E"/>
    <w:lvl w:ilvl="0" w:tplc="4CDE48B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84E1B"/>
    <w:multiLevelType w:val="hybridMultilevel"/>
    <w:tmpl w:val="4314CC94"/>
    <w:lvl w:ilvl="0" w:tplc="009E144C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43AE34FF"/>
    <w:multiLevelType w:val="hybridMultilevel"/>
    <w:tmpl w:val="A8241F6A"/>
    <w:lvl w:ilvl="0" w:tplc="F398C57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65372ED0"/>
    <w:multiLevelType w:val="hybridMultilevel"/>
    <w:tmpl w:val="6D48C4CC"/>
    <w:lvl w:ilvl="0" w:tplc="71ECE546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34DA8"/>
    <w:multiLevelType w:val="hybridMultilevel"/>
    <w:tmpl w:val="E3AE1AE2"/>
    <w:lvl w:ilvl="0" w:tplc="0419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39"/>
    <w:rsid w:val="000039B6"/>
    <w:rsid w:val="00015FF4"/>
    <w:rsid w:val="00021B58"/>
    <w:rsid w:val="0002415A"/>
    <w:rsid w:val="0002641D"/>
    <w:rsid w:val="00030C4E"/>
    <w:rsid w:val="00031027"/>
    <w:rsid w:val="00036D72"/>
    <w:rsid w:val="000415C4"/>
    <w:rsid w:val="00042799"/>
    <w:rsid w:val="00046239"/>
    <w:rsid w:val="000475F1"/>
    <w:rsid w:val="00057050"/>
    <w:rsid w:val="00061667"/>
    <w:rsid w:val="00061EEC"/>
    <w:rsid w:val="00062A4A"/>
    <w:rsid w:val="00071085"/>
    <w:rsid w:val="0007699C"/>
    <w:rsid w:val="00083F79"/>
    <w:rsid w:val="0009589F"/>
    <w:rsid w:val="00096CCD"/>
    <w:rsid w:val="00097683"/>
    <w:rsid w:val="000A36D9"/>
    <w:rsid w:val="000A4A71"/>
    <w:rsid w:val="000B4EF6"/>
    <w:rsid w:val="000B6CD3"/>
    <w:rsid w:val="000C30D9"/>
    <w:rsid w:val="000D13EE"/>
    <w:rsid w:val="000D4E77"/>
    <w:rsid w:val="000D5714"/>
    <w:rsid w:val="000E183D"/>
    <w:rsid w:val="000E2591"/>
    <w:rsid w:val="000E4F6F"/>
    <w:rsid w:val="000E6844"/>
    <w:rsid w:val="000E6939"/>
    <w:rsid w:val="000F6E1B"/>
    <w:rsid w:val="00100D3D"/>
    <w:rsid w:val="00122D2C"/>
    <w:rsid w:val="00122D35"/>
    <w:rsid w:val="001413AF"/>
    <w:rsid w:val="00142BC4"/>
    <w:rsid w:val="00147CD3"/>
    <w:rsid w:val="00152813"/>
    <w:rsid w:val="00165A60"/>
    <w:rsid w:val="00171AFB"/>
    <w:rsid w:val="00180B39"/>
    <w:rsid w:val="00183AB3"/>
    <w:rsid w:val="00187BDC"/>
    <w:rsid w:val="001900C2"/>
    <w:rsid w:val="00194464"/>
    <w:rsid w:val="001A0232"/>
    <w:rsid w:val="001A5088"/>
    <w:rsid w:val="001B19B9"/>
    <w:rsid w:val="001B5596"/>
    <w:rsid w:val="001C340F"/>
    <w:rsid w:val="001C5035"/>
    <w:rsid w:val="001D0870"/>
    <w:rsid w:val="001D5DE4"/>
    <w:rsid w:val="001D70A0"/>
    <w:rsid w:val="001E15DC"/>
    <w:rsid w:val="001E4F5F"/>
    <w:rsid w:val="001E6B87"/>
    <w:rsid w:val="001F1B12"/>
    <w:rsid w:val="001F651A"/>
    <w:rsid w:val="00202719"/>
    <w:rsid w:val="00217EBF"/>
    <w:rsid w:val="00222BB7"/>
    <w:rsid w:val="0022341C"/>
    <w:rsid w:val="0023040D"/>
    <w:rsid w:val="002315D7"/>
    <w:rsid w:val="00231D15"/>
    <w:rsid w:val="00233EE4"/>
    <w:rsid w:val="00234E10"/>
    <w:rsid w:val="00237857"/>
    <w:rsid w:val="00240ED1"/>
    <w:rsid w:val="00244183"/>
    <w:rsid w:val="00250174"/>
    <w:rsid w:val="0025056D"/>
    <w:rsid w:val="00253B53"/>
    <w:rsid w:val="00261DA2"/>
    <w:rsid w:val="00264072"/>
    <w:rsid w:val="00264712"/>
    <w:rsid w:val="002664C6"/>
    <w:rsid w:val="00270716"/>
    <w:rsid w:val="00271BB8"/>
    <w:rsid w:val="00271BC8"/>
    <w:rsid w:val="00272FE1"/>
    <w:rsid w:val="002758DE"/>
    <w:rsid w:val="002843FC"/>
    <w:rsid w:val="00287D3F"/>
    <w:rsid w:val="00291253"/>
    <w:rsid w:val="00292616"/>
    <w:rsid w:val="002975AD"/>
    <w:rsid w:val="002B425A"/>
    <w:rsid w:val="002B5E78"/>
    <w:rsid w:val="002C17E9"/>
    <w:rsid w:val="002C3CE6"/>
    <w:rsid w:val="002C56FC"/>
    <w:rsid w:val="002D22E3"/>
    <w:rsid w:val="002D3E7E"/>
    <w:rsid w:val="002D6234"/>
    <w:rsid w:val="002D6E5F"/>
    <w:rsid w:val="002F1E26"/>
    <w:rsid w:val="002F5706"/>
    <w:rsid w:val="002F7995"/>
    <w:rsid w:val="00300D64"/>
    <w:rsid w:val="0030158C"/>
    <w:rsid w:val="00301F33"/>
    <w:rsid w:val="00302256"/>
    <w:rsid w:val="0030523E"/>
    <w:rsid w:val="00305CF9"/>
    <w:rsid w:val="00314FF5"/>
    <w:rsid w:val="003216A2"/>
    <w:rsid w:val="003219EA"/>
    <w:rsid w:val="00324080"/>
    <w:rsid w:val="00324F2F"/>
    <w:rsid w:val="00325985"/>
    <w:rsid w:val="00330740"/>
    <w:rsid w:val="003373D9"/>
    <w:rsid w:val="0034533F"/>
    <w:rsid w:val="003458FA"/>
    <w:rsid w:val="003468FB"/>
    <w:rsid w:val="00347603"/>
    <w:rsid w:val="003539DD"/>
    <w:rsid w:val="00354ED6"/>
    <w:rsid w:val="00357002"/>
    <w:rsid w:val="00364EB4"/>
    <w:rsid w:val="003662A4"/>
    <w:rsid w:val="003810FE"/>
    <w:rsid w:val="00381E7E"/>
    <w:rsid w:val="00384116"/>
    <w:rsid w:val="00387112"/>
    <w:rsid w:val="00387F6A"/>
    <w:rsid w:val="00390B6F"/>
    <w:rsid w:val="003A0DA3"/>
    <w:rsid w:val="003A41EC"/>
    <w:rsid w:val="003A7A27"/>
    <w:rsid w:val="003C200F"/>
    <w:rsid w:val="003C4CDE"/>
    <w:rsid w:val="003D362C"/>
    <w:rsid w:val="003D4B63"/>
    <w:rsid w:val="003E02A1"/>
    <w:rsid w:val="003E156E"/>
    <w:rsid w:val="003E2714"/>
    <w:rsid w:val="003E3DD7"/>
    <w:rsid w:val="003F2CA2"/>
    <w:rsid w:val="004002EB"/>
    <w:rsid w:val="0040229F"/>
    <w:rsid w:val="00404E62"/>
    <w:rsid w:val="00410574"/>
    <w:rsid w:val="00410C9E"/>
    <w:rsid w:val="004167BE"/>
    <w:rsid w:val="00422855"/>
    <w:rsid w:val="00422E2E"/>
    <w:rsid w:val="004237B4"/>
    <w:rsid w:val="004262BD"/>
    <w:rsid w:val="004274A5"/>
    <w:rsid w:val="00432293"/>
    <w:rsid w:val="00433462"/>
    <w:rsid w:val="00433C16"/>
    <w:rsid w:val="0043408E"/>
    <w:rsid w:val="00437A6C"/>
    <w:rsid w:val="00445B0F"/>
    <w:rsid w:val="00445C01"/>
    <w:rsid w:val="00450899"/>
    <w:rsid w:val="00454602"/>
    <w:rsid w:val="004571FB"/>
    <w:rsid w:val="00457595"/>
    <w:rsid w:val="0046038F"/>
    <w:rsid w:val="004607A7"/>
    <w:rsid w:val="004609E3"/>
    <w:rsid w:val="00460F86"/>
    <w:rsid w:val="00462583"/>
    <w:rsid w:val="004625D5"/>
    <w:rsid w:val="00463EDB"/>
    <w:rsid w:val="00466CE1"/>
    <w:rsid w:val="00467011"/>
    <w:rsid w:val="00472F8E"/>
    <w:rsid w:val="004744EE"/>
    <w:rsid w:val="00475ABA"/>
    <w:rsid w:val="00477782"/>
    <w:rsid w:val="004832EA"/>
    <w:rsid w:val="00483326"/>
    <w:rsid w:val="0048640A"/>
    <w:rsid w:val="00487E25"/>
    <w:rsid w:val="00494C92"/>
    <w:rsid w:val="004969B3"/>
    <w:rsid w:val="00496DF8"/>
    <w:rsid w:val="004A5F4D"/>
    <w:rsid w:val="004B0B32"/>
    <w:rsid w:val="004B349D"/>
    <w:rsid w:val="004B580A"/>
    <w:rsid w:val="004B726F"/>
    <w:rsid w:val="004B727B"/>
    <w:rsid w:val="004C062E"/>
    <w:rsid w:val="004C2762"/>
    <w:rsid w:val="004C5CDA"/>
    <w:rsid w:val="004C7639"/>
    <w:rsid w:val="004D1CDA"/>
    <w:rsid w:val="004D2881"/>
    <w:rsid w:val="004D354F"/>
    <w:rsid w:val="004E28F1"/>
    <w:rsid w:val="004E4F49"/>
    <w:rsid w:val="004E7315"/>
    <w:rsid w:val="004F0E1A"/>
    <w:rsid w:val="004F12C1"/>
    <w:rsid w:val="004F1348"/>
    <w:rsid w:val="004F14D4"/>
    <w:rsid w:val="004F18EF"/>
    <w:rsid w:val="004F2F2E"/>
    <w:rsid w:val="004F748B"/>
    <w:rsid w:val="00501983"/>
    <w:rsid w:val="00502A03"/>
    <w:rsid w:val="005072DF"/>
    <w:rsid w:val="005148CF"/>
    <w:rsid w:val="00515923"/>
    <w:rsid w:val="005206D0"/>
    <w:rsid w:val="00524248"/>
    <w:rsid w:val="00527AD0"/>
    <w:rsid w:val="00527C2F"/>
    <w:rsid w:val="00531C36"/>
    <w:rsid w:val="00531D99"/>
    <w:rsid w:val="00535A25"/>
    <w:rsid w:val="00546B7E"/>
    <w:rsid w:val="0055020F"/>
    <w:rsid w:val="00554FBC"/>
    <w:rsid w:val="0056376F"/>
    <w:rsid w:val="005638CC"/>
    <w:rsid w:val="0058184F"/>
    <w:rsid w:val="00581C20"/>
    <w:rsid w:val="00581DB9"/>
    <w:rsid w:val="0058293E"/>
    <w:rsid w:val="00597684"/>
    <w:rsid w:val="005A13E2"/>
    <w:rsid w:val="005A4A86"/>
    <w:rsid w:val="005A4E91"/>
    <w:rsid w:val="005A5394"/>
    <w:rsid w:val="005B1E1E"/>
    <w:rsid w:val="005B2002"/>
    <w:rsid w:val="005C4934"/>
    <w:rsid w:val="005D48F3"/>
    <w:rsid w:val="005D6EE3"/>
    <w:rsid w:val="005D70C3"/>
    <w:rsid w:val="005D74DD"/>
    <w:rsid w:val="005E1EE8"/>
    <w:rsid w:val="005E6CEC"/>
    <w:rsid w:val="005E7DB5"/>
    <w:rsid w:val="005F2154"/>
    <w:rsid w:val="005F27E8"/>
    <w:rsid w:val="005F33DE"/>
    <w:rsid w:val="005F7876"/>
    <w:rsid w:val="0062019D"/>
    <w:rsid w:val="00621E83"/>
    <w:rsid w:val="0062407C"/>
    <w:rsid w:val="00627852"/>
    <w:rsid w:val="00627A60"/>
    <w:rsid w:val="00627C18"/>
    <w:rsid w:val="00635718"/>
    <w:rsid w:val="0063594C"/>
    <w:rsid w:val="006505C3"/>
    <w:rsid w:val="00651B55"/>
    <w:rsid w:val="006607ED"/>
    <w:rsid w:val="00662815"/>
    <w:rsid w:val="0066648F"/>
    <w:rsid w:val="00674526"/>
    <w:rsid w:val="006751AB"/>
    <w:rsid w:val="00675D7A"/>
    <w:rsid w:val="00681B09"/>
    <w:rsid w:val="00685397"/>
    <w:rsid w:val="00687734"/>
    <w:rsid w:val="00694494"/>
    <w:rsid w:val="00696223"/>
    <w:rsid w:val="006A17D3"/>
    <w:rsid w:val="006B5AA9"/>
    <w:rsid w:val="006C779F"/>
    <w:rsid w:val="006C7C9F"/>
    <w:rsid w:val="006D1155"/>
    <w:rsid w:val="006D4553"/>
    <w:rsid w:val="006E1AE1"/>
    <w:rsid w:val="006E1C95"/>
    <w:rsid w:val="006F20D4"/>
    <w:rsid w:val="006F3651"/>
    <w:rsid w:val="006F4CB8"/>
    <w:rsid w:val="006F6E42"/>
    <w:rsid w:val="00701638"/>
    <w:rsid w:val="00704575"/>
    <w:rsid w:val="0071411D"/>
    <w:rsid w:val="0071448A"/>
    <w:rsid w:val="00721647"/>
    <w:rsid w:val="00723521"/>
    <w:rsid w:val="00731F2E"/>
    <w:rsid w:val="00733089"/>
    <w:rsid w:val="00735530"/>
    <w:rsid w:val="007408BB"/>
    <w:rsid w:val="00746648"/>
    <w:rsid w:val="0075045C"/>
    <w:rsid w:val="0075381F"/>
    <w:rsid w:val="00753951"/>
    <w:rsid w:val="00755607"/>
    <w:rsid w:val="007564DC"/>
    <w:rsid w:val="0076137D"/>
    <w:rsid w:val="007617A1"/>
    <w:rsid w:val="00766FD2"/>
    <w:rsid w:val="0077260E"/>
    <w:rsid w:val="00780A5E"/>
    <w:rsid w:val="00780FF2"/>
    <w:rsid w:val="00785076"/>
    <w:rsid w:val="00786880"/>
    <w:rsid w:val="00795965"/>
    <w:rsid w:val="00797014"/>
    <w:rsid w:val="00797635"/>
    <w:rsid w:val="007A2C28"/>
    <w:rsid w:val="007A30CE"/>
    <w:rsid w:val="007A4D54"/>
    <w:rsid w:val="007A5DAB"/>
    <w:rsid w:val="007B0B61"/>
    <w:rsid w:val="007B45A1"/>
    <w:rsid w:val="007B7758"/>
    <w:rsid w:val="007C0588"/>
    <w:rsid w:val="007C0FDE"/>
    <w:rsid w:val="007C73CC"/>
    <w:rsid w:val="007D347D"/>
    <w:rsid w:val="007E0556"/>
    <w:rsid w:val="007E538D"/>
    <w:rsid w:val="007E6422"/>
    <w:rsid w:val="007E652F"/>
    <w:rsid w:val="007E6F9F"/>
    <w:rsid w:val="007F669D"/>
    <w:rsid w:val="008038FA"/>
    <w:rsid w:val="008073AD"/>
    <w:rsid w:val="0080751B"/>
    <w:rsid w:val="008150BD"/>
    <w:rsid w:val="00815EB7"/>
    <w:rsid w:val="00821A97"/>
    <w:rsid w:val="00826359"/>
    <w:rsid w:val="00826937"/>
    <w:rsid w:val="0082738D"/>
    <w:rsid w:val="008279EB"/>
    <w:rsid w:val="00840FDE"/>
    <w:rsid w:val="00843DCD"/>
    <w:rsid w:val="00851F6E"/>
    <w:rsid w:val="008562E5"/>
    <w:rsid w:val="00856F9B"/>
    <w:rsid w:val="00867121"/>
    <w:rsid w:val="00872361"/>
    <w:rsid w:val="008824C4"/>
    <w:rsid w:val="008835EF"/>
    <w:rsid w:val="00885EF0"/>
    <w:rsid w:val="0088661B"/>
    <w:rsid w:val="00886A8E"/>
    <w:rsid w:val="008873CE"/>
    <w:rsid w:val="00890497"/>
    <w:rsid w:val="00890A78"/>
    <w:rsid w:val="008912CF"/>
    <w:rsid w:val="008A0700"/>
    <w:rsid w:val="008A0A74"/>
    <w:rsid w:val="008A402A"/>
    <w:rsid w:val="008A438B"/>
    <w:rsid w:val="008A5711"/>
    <w:rsid w:val="008A6BBA"/>
    <w:rsid w:val="008C231C"/>
    <w:rsid w:val="008C2D31"/>
    <w:rsid w:val="008C35CC"/>
    <w:rsid w:val="008D1E62"/>
    <w:rsid w:val="008D2460"/>
    <w:rsid w:val="008D367D"/>
    <w:rsid w:val="008D4E6C"/>
    <w:rsid w:val="008E6183"/>
    <w:rsid w:val="008F3692"/>
    <w:rsid w:val="0090754F"/>
    <w:rsid w:val="009104D8"/>
    <w:rsid w:val="00911594"/>
    <w:rsid w:val="009131AF"/>
    <w:rsid w:val="00913F3B"/>
    <w:rsid w:val="0091666E"/>
    <w:rsid w:val="00916D51"/>
    <w:rsid w:val="00916EB7"/>
    <w:rsid w:val="009240BE"/>
    <w:rsid w:val="00924318"/>
    <w:rsid w:val="0092757C"/>
    <w:rsid w:val="00936A7B"/>
    <w:rsid w:val="009373DF"/>
    <w:rsid w:val="00937585"/>
    <w:rsid w:val="009429C1"/>
    <w:rsid w:val="00942FC4"/>
    <w:rsid w:val="00955F78"/>
    <w:rsid w:val="00956B0D"/>
    <w:rsid w:val="00957531"/>
    <w:rsid w:val="00961457"/>
    <w:rsid w:val="00966F13"/>
    <w:rsid w:val="009703FE"/>
    <w:rsid w:val="00970FAC"/>
    <w:rsid w:val="0098267C"/>
    <w:rsid w:val="009867A0"/>
    <w:rsid w:val="00995B70"/>
    <w:rsid w:val="009A0411"/>
    <w:rsid w:val="009B0580"/>
    <w:rsid w:val="009B1B7F"/>
    <w:rsid w:val="009B1E74"/>
    <w:rsid w:val="009B41C9"/>
    <w:rsid w:val="009C34C2"/>
    <w:rsid w:val="009D158F"/>
    <w:rsid w:val="009D1DDC"/>
    <w:rsid w:val="009D2107"/>
    <w:rsid w:val="009D4846"/>
    <w:rsid w:val="009D70AB"/>
    <w:rsid w:val="009E109C"/>
    <w:rsid w:val="009E3E73"/>
    <w:rsid w:val="009E7C97"/>
    <w:rsid w:val="009F6367"/>
    <w:rsid w:val="009F7EF1"/>
    <w:rsid w:val="00A044AD"/>
    <w:rsid w:val="00A120AF"/>
    <w:rsid w:val="00A12487"/>
    <w:rsid w:val="00A14A62"/>
    <w:rsid w:val="00A2105D"/>
    <w:rsid w:val="00A25B72"/>
    <w:rsid w:val="00A310AE"/>
    <w:rsid w:val="00A32519"/>
    <w:rsid w:val="00A41BFF"/>
    <w:rsid w:val="00A44FD9"/>
    <w:rsid w:val="00A45CA2"/>
    <w:rsid w:val="00A51339"/>
    <w:rsid w:val="00A5191B"/>
    <w:rsid w:val="00A55253"/>
    <w:rsid w:val="00A56561"/>
    <w:rsid w:val="00A56CA7"/>
    <w:rsid w:val="00A67BE2"/>
    <w:rsid w:val="00A74EFC"/>
    <w:rsid w:val="00A7548E"/>
    <w:rsid w:val="00A8126B"/>
    <w:rsid w:val="00A825FA"/>
    <w:rsid w:val="00A83391"/>
    <w:rsid w:val="00A8344F"/>
    <w:rsid w:val="00A93B5B"/>
    <w:rsid w:val="00A95D27"/>
    <w:rsid w:val="00A96C92"/>
    <w:rsid w:val="00AA2A1C"/>
    <w:rsid w:val="00AA45E4"/>
    <w:rsid w:val="00AB7EB0"/>
    <w:rsid w:val="00AC52FA"/>
    <w:rsid w:val="00AD10EF"/>
    <w:rsid w:val="00AD5E12"/>
    <w:rsid w:val="00AE1984"/>
    <w:rsid w:val="00AE2160"/>
    <w:rsid w:val="00AF0316"/>
    <w:rsid w:val="00AF36EE"/>
    <w:rsid w:val="00B0256C"/>
    <w:rsid w:val="00B0305F"/>
    <w:rsid w:val="00B04388"/>
    <w:rsid w:val="00B127D7"/>
    <w:rsid w:val="00B21871"/>
    <w:rsid w:val="00B30F30"/>
    <w:rsid w:val="00B36A1A"/>
    <w:rsid w:val="00B374A4"/>
    <w:rsid w:val="00B42494"/>
    <w:rsid w:val="00B43735"/>
    <w:rsid w:val="00B518E5"/>
    <w:rsid w:val="00B5222D"/>
    <w:rsid w:val="00B53511"/>
    <w:rsid w:val="00B565F0"/>
    <w:rsid w:val="00B56662"/>
    <w:rsid w:val="00B62A01"/>
    <w:rsid w:val="00B63139"/>
    <w:rsid w:val="00B70B62"/>
    <w:rsid w:val="00B75C83"/>
    <w:rsid w:val="00B770FA"/>
    <w:rsid w:val="00B77C9C"/>
    <w:rsid w:val="00B81E39"/>
    <w:rsid w:val="00B83B4C"/>
    <w:rsid w:val="00B86C8B"/>
    <w:rsid w:val="00B87CF4"/>
    <w:rsid w:val="00BA2C57"/>
    <w:rsid w:val="00BA702B"/>
    <w:rsid w:val="00BB728E"/>
    <w:rsid w:val="00BB7C32"/>
    <w:rsid w:val="00BC10DE"/>
    <w:rsid w:val="00BC1D5B"/>
    <w:rsid w:val="00BD1A75"/>
    <w:rsid w:val="00BD3318"/>
    <w:rsid w:val="00BD3DD3"/>
    <w:rsid w:val="00BD4F25"/>
    <w:rsid w:val="00BF31DF"/>
    <w:rsid w:val="00C01C6A"/>
    <w:rsid w:val="00C053E0"/>
    <w:rsid w:val="00C12890"/>
    <w:rsid w:val="00C14F1B"/>
    <w:rsid w:val="00C15011"/>
    <w:rsid w:val="00C210F2"/>
    <w:rsid w:val="00C308A4"/>
    <w:rsid w:val="00C32682"/>
    <w:rsid w:val="00C33F37"/>
    <w:rsid w:val="00C35169"/>
    <w:rsid w:val="00C35B38"/>
    <w:rsid w:val="00C3664A"/>
    <w:rsid w:val="00C40235"/>
    <w:rsid w:val="00C41661"/>
    <w:rsid w:val="00C52C1E"/>
    <w:rsid w:val="00C545DF"/>
    <w:rsid w:val="00C55173"/>
    <w:rsid w:val="00C55794"/>
    <w:rsid w:val="00C55DD7"/>
    <w:rsid w:val="00C65152"/>
    <w:rsid w:val="00C667FB"/>
    <w:rsid w:val="00C67DC6"/>
    <w:rsid w:val="00C7181F"/>
    <w:rsid w:val="00C74D16"/>
    <w:rsid w:val="00C7505B"/>
    <w:rsid w:val="00C77E87"/>
    <w:rsid w:val="00C82802"/>
    <w:rsid w:val="00C84D92"/>
    <w:rsid w:val="00C857B7"/>
    <w:rsid w:val="00C85E3C"/>
    <w:rsid w:val="00C97020"/>
    <w:rsid w:val="00CA45AE"/>
    <w:rsid w:val="00CA6C10"/>
    <w:rsid w:val="00CB2DC0"/>
    <w:rsid w:val="00CB647D"/>
    <w:rsid w:val="00CB705C"/>
    <w:rsid w:val="00CD3CEF"/>
    <w:rsid w:val="00CD606F"/>
    <w:rsid w:val="00CE061E"/>
    <w:rsid w:val="00CE6A7A"/>
    <w:rsid w:val="00CE6FD1"/>
    <w:rsid w:val="00CF03B9"/>
    <w:rsid w:val="00CF07CE"/>
    <w:rsid w:val="00D04994"/>
    <w:rsid w:val="00D119CC"/>
    <w:rsid w:val="00D1423A"/>
    <w:rsid w:val="00D1712F"/>
    <w:rsid w:val="00D254B0"/>
    <w:rsid w:val="00D267F3"/>
    <w:rsid w:val="00D34002"/>
    <w:rsid w:val="00D377B2"/>
    <w:rsid w:val="00D4072B"/>
    <w:rsid w:val="00D51325"/>
    <w:rsid w:val="00D56BBA"/>
    <w:rsid w:val="00D60437"/>
    <w:rsid w:val="00D60FE8"/>
    <w:rsid w:val="00D62CD9"/>
    <w:rsid w:val="00D64E36"/>
    <w:rsid w:val="00D71F0E"/>
    <w:rsid w:val="00D73CD3"/>
    <w:rsid w:val="00D74100"/>
    <w:rsid w:val="00D844E8"/>
    <w:rsid w:val="00D85B6E"/>
    <w:rsid w:val="00D86610"/>
    <w:rsid w:val="00D86878"/>
    <w:rsid w:val="00D87C0B"/>
    <w:rsid w:val="00D90607"/>
    <w:rsid w:val="00D92598"/>
    <w:rsid w:val="00D93FC0"/>
    <w:rsid w:val="00D947B2"/>
    <w:rsid w:val="00DA59FD"/>
    <w:rsid w:val="00DB0E55"/>
    <w:rsid w:val="00DB4B70"/>
    <w:rsid w:val="00DB5587"/>
    <w:rsid w:val="00DB7747"/>
    <w:rsid w:val="00DD0567"/>
    <w:rsid w:val="00DD1642"/>
    <w:rsid w:val="00DD34C0"/>
    <w:rsid w:val="00DD360E"/>
    <w:rsid w:val="00DD54CB"/>
    <w:rsid w:val="00DD59D5"/>
    <w:rsid w:val="00DE2A40"/>
    <w:rsid w:val="00DE4CE1"/>
    <w:rsid w:val="00DE79DB"/>
    <w:rsid w:val="00DF40E9"/>
    <w:rsid w:val="00DF5220"/>
    <w:rsid w:val="00DF5A94"/>
    <w:rsid w:val="00DF6106"/>
    <w:rsid w:val="00E02A9B"/>
    <w:rsid w:val="00E06403"/>
    <w:rsid w:val="00E07E3E"/>
    <w:rsid w:val="00E07F3A"/>
    <w:rsid w:val="00E1105F"/>
    <w:rsid w:val="00E122B1"/>
    <w:rsid w:val="00E16E5D"/>
    <w:rsid w:val="00E20908"/>
    <w:rsid w:val="00E2658F"/>
    <w:rsid w:val="00E310D2"/>
    <w:rsid w:val="00E41E0D"/>
    <w:rsid w:val="00E42B4B"/>
    <w:rsid w:val="00E46ECD"/>
    <w:rsid w:val="00E570C5"/>
    <w:rsid w:val="00E6544A"/>
    <w:rsid w:val="00E71459"/>
    <w:rsid w:val="00E72B6F"/>
    <w:rsid w:val="00E80236"/>
    <w:rsid w:val="00E811B8"/>
    <w:rsid w:val="00E8262B"/>
    <w:rsid w:val="00E831CE"/>
    <w:rsid w:val="00E839C8"/>
    <w:rsid w:val="00E8454C"/>
    <w:rsid w:val="00E86171"/>
    <w:rsid w:val="00E96167"/>
    <w:rsid w:val="00EA4F78"/>
    <w:rsid w:val="00EB166D"/>
    <w:rsid w:val="00EB2871"/>
    <w:rsid w:val="00EB3E63"/>
    <w:rsid w:val="00EC3D71"/>
    <w:rsid w:val="00EC5F79"/>
    <w:rsid w:val="00EC77C9"/>
    <w:rsid w:val="00ED34B3"/>
    <w:rsid w:val="00ED45B6"/>
    <w:rsid w:val="00ED55F1"/>
    <w:rsid w:val="00ED5B5B"/>
    <w:rsid w:val="00ED785A"/>
    <w:rsid w:val="00EE1E83"/>
    <w:rsid w:val="00EF05AB"/>
    <w:rsid w:val="00EF373B"/>
    <w:rsid w:val="00EF4C93"/>
    <w:rsid w:val="00F0292F"/>
    <w:rsid w:val="00F139F2"/>
    <w:rsid w:val="00F214A2"/>
    <w:rsid w:val="00F24657"/>
    <w:rsid w:val="00F24695"/>
    <w:rsid w:val="00F2747B"/>
    <w:rsid w:val="00F31024"/>
    <w:rsid w:val="00F32868"/>
    <w:rsid w:val="00F35E23"/>
    <w:rsid w:val="00F46CFB"/>
    <w:rsid w:val="00F553CF"/>
    <w:rsid w:val="00F55651"/>
    <w:rsid w:val="00F5741F"/>
    <w:rsid w:val="00F65775"/>
    <w:rsid w:val="00F65C9B"/>
    <w:rsid w:val="00F66B71"/>
    <w:rsid w:val="00F720D5"/>
    <w:rsid w:val="00F76588"/>
    <w:rsid w:val="00F80B25"/>
    <w:rsid w:val="00F86178"/>
    <w:rsid w:val="00F87588"/>
    <w:rsid w:val="00F903DE"/>
    <w:rsid w:val="00F91409"/>
    <w:rsid w:val="00F92B6B"/>
    <w:rsid w:val="00FA006A"/>
    <w:rsid w:val="00FA0A62"/>
    <w:rsid w:val="00FA14C0"/>
    <w:rsid w:val="00FA1F25"/>
    <w:rsid w:val="00FA5109"/>
    <w:rsid w:val="00FA72E8"/>
    <w:rsid w:val="00FA7F91"/>
    <w:rsid w:val="00FC1327"/>
    <w:rsid w:val="00FC4207"/>
    <w:rsid w:val="00FC6AFA"/>
    <w:rsid w:val="00FD155C"/>
    <w:rsid w:val="00FD1E86"/>
    <w:rsid w:val="00FE1102"/>
    <w:rsid w:val="00FE61F7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9F99A"/>
  <w15:docId w15:val="{B5343858-3AFB-46BE-BB0B-5AD612F2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3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B63139"/>
  </w:style>
  <w:style w:type="character" w:styleId="a3">
    <w:name w:val="Hyperlink"/>
    <w:basedOn w:val="a0"/>
    <w:uiPriority w:val="99"/>
    <w:semiHidden/>
    <w:unhideWhenUsed/>
    <w:rsid w:val="00B631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3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50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uiPriority w:val="11"/>
    <w:qFormat/>
    <w:rsid w:val="00D9060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0607"/>
    <w:rPr>
      <w:rFonts w:ascii="Cambria" w:eastAsia="Times New Roman" w:hAnsi="Cambria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7235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CEF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0E68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6844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8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7A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8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7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E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 Spacing"/>
    <w:uiPriority w:val="1"/>
    <w:qFormat/>
    <w:rsid w:val="00766F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B6615-2876-4FEA-8B2A-06FC7B31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document-inna</cp:lastModifiedBy>
  <cp:revision>4</cp:revision>
  <cp:lastPrinted>2021-12-20T15:19:00Z</cp:lastPrinted>
  <dcterms:created xsi:type="dcterms:W3CDTF">2021-12-21T14:39:00Z</dcterms:created>
  <dcterms:modified xsi:type="dcterms:W3CDTF">2021-12-24T14:10:00Z</dcterms:modified>
</cp:coreProperties>
</file>